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9E" w:rsidRDefault="0012049E" w:rsidP="007335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33547" w:rsidRPr="00313596" w:rsidRDefault="00733547" w:rsidP="007335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  <w:r w:rsidRPr="00313596">
        <w:rPr>
          <w:rFonts w:ascii="Arial" w:hAnsi="Arial" w:cs="Arial"/>
          <w:b/>
          <w:sz w:val="22"/>
          <w:szCs w:val="22"/>
        </w:rPr>
        <w:t>FORMULARIO ECO – 1</w:t>
      </w:r>
    </w:p>
    <w:p w:rsidR="00733547" w:rsidRPr="00313596" w:rsidRDefault="00733547" w:rsidP="007335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  <w:r w:rsidRPr="00313596">
        <w:rPr>
          <w:rFonts w:ascii="Arial" w:hAnsi="Arial" w:cs="Arial"/>
          <w:b/>
          <w:sz w:val="22"/>
          <w:szCs w:val="22"/>
        </w:rPr>
        <w:t>Anexo 1 de la Carta de presentación de la propuesta, para contratos por precios unitarios</w:t>
      </w:r>
      <w:r w:rsidR="0012049E">
        <w:rPr>
          <w:rFonts w:ascii="Arial" w:hAnsi="Arial" w:cs="Arial"/>
          <w:b/>
          <w:sz w:val="22"/>
          <w:szCs w:val="22"/>
        </w:rPr>
        <w:t>.</w:t>
      </w:r>
    </w:p>
    <w:p w:rsidR="00733547" w:rsidRPr="00313596" w:rsidRDefault="00733547" w:rsidP="007335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:rsidR="00733547" w:rsidRPr="00313596" w:rsidRDefault="00733547" w:rsidP="00733547">
      <w:pPr>
        <w:pStyle w:val="explanatorynotes"/>
        <w:spacing w:after="120" w:line="240" w:lineRule="auto"/>
        <w:jc w:val="center"/>
        <w:rPr>
          <w:rFonts w:cs="Arial"/>
          <w:b/>
          <w:sz w:val="22"/>
          <w:szCs w:val="22"/>
          <w:lang w:val="es-ES"/>
        </w:rPr>
      </w:pPr>
      <w:r w:rsidRPr="00313596">
        <w:rPr>
          <w:rFonts w:cs="Arial"/>
          <w:b/>
          <w:sz w:val="22"/>
          <w:szCs w:val="22"/>
          <w:lang w:val="es-ES"/>
        </w:rPr>
        <w:t>Lista Estimada de Cantidades y sus Precios Unitarios</w:t>
      </w:r>
    </w:p>
    <w:p w:rsidR="0012049E" w:rsidRDefault="0012049E" w:rsidP="0012049E">
      <w:pPr>
        <w:spacing w:after="80"/>
      </w:pPr>
      <w:r>
        <w:rPr>
          <w:rFonts w:ascii="Calibri" w:eastAsia="Calibri" w:hAnsi="Calibri" w:cs="Calibri"/>
          <w:b/>
          <w:bCs/>
          <w:sz w:val="20"/>
        </w:rPr>
        <w:t xml:space="preserve">PROYECTO: </w:t>
      </w:r>
      <w:r>
        <w:rPr>
          <w:rFonts w:ascii="Calibri" w:eastAsia="Calibri" w:hAnsi="Calibri" w:cs="Calibri"/>
          <w:sz w:val="20"/>
        </w:rPr>
        <w:t>CENTRO URBANO DE BIENESTAR Y OPORTUNIDADES</w:t>
      </w:r>
    </w:p>
    <w:p w:rsidR="0012049E" w:rsidRDefault="0012049E" w:rsidP="0012049E">
      <w:pPr>
        <w:spacing w:after="80"/>
      </w:pPr>
      <w:r>
        <w:rPr>
          <w:rFonts w:ascii="Calibri" w:eastAsia="Calibri" w:hAnsi="Calibri" w:cs="Calibri"/>
          <w:b/>
          <w:bCs/>
          <w:sz w:val="20"/>
        </w:rPr>
        <w:t xml:space="preserve">CONTENIDO: </w:t>
      </w:r>
      <w:r>
        <w:rPr>
          <w:rFonts w:ascii="Calibri" w:eastAsia="Calibri" w:hAnsi="Calibri" w:cs="Calibri"/>
          <w:sz w:val="20"/>
        </w:rPr>
        <w:t>LISTA ESTIMADA DE CANTIDADES</w:t>
      </w:r>
    </w:p>
    <w:p w:rsidR="0012049E" w:rsidRDefault="0012049E" w:rsidP="0012049E">
      <w:pPr>
        <w:spacing w:after="80"/>
      </w:pPr>
      <w:r>
        <w:rPr>
          <w:rFonts w:ascii="Calibri" w:eastAsia="Calibri" w:hAnsi="Calibri" w:cs="Calibri"/>
          <w:b/>
          <w:bCs/>
          <w:sz w:val="20"/>
        </w:rPr>
        <w:t xml:space="preserve">UBICACIÓN: </w:t>
      </w:r>
      <w:r>
        <w:rPr>
          <w:rFonts w:ascii="Calibri" w:eastAsia="Calibri" w:hAnsi="Calibri" w:cs="Calibri"/>
          <w:sz w:val="20"/>
        </w:rPr>
        <w:t>NAGUA, MARÍA TRINIDAD SÁNCHEZ</w:t>
      </w:r>
    </w:p>
    <w:tbl>
      <w:tblPr>
        <w:tblW w:w="559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024"/>
        <w:gridCol w:w="3009"/>
        <w:gridCol w:w="1708"/>
        <w:gridCol w:w="641"/>
        <w:gridCol w:w="635"/>
        <w:gridCol w:w="1244"/>
      </w:tblGrid>
      <w:tr w:rsidR="0012049E" w:rsidTr="0012049E">
        <w:trPr>
          <w:tblHeader/>
        </w:trPr>
        <w:tc>
          <w:tcPr>
            <w:tcW w:w="651" w:type="pct"/>
            <w:shd w:val="clear" w:color="auto" w:fill="D9D9D9"/>
            <w:vAlign w:val="center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PARTIDA</w:t>
            </w:r>
          </w:p>
        </w:tc>
        <w:tc>
          <w:tcPr>
            <w:tcW w:w="539" w:type="pct"/>
            <w:shd w:val="clear" w:color="auto" w:fill="D9D9D9"/>
            <w:vAlign w:val="center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NATURALEZA</w:t>
            </w:r>
          </w:p>
        </w:tc>
        <w:tc>
          <w:tcPr>
            <w:tcW w:w="1584" w:type="pct"/>
            <w:shd w:val="clear" w:color="auto" w:fill="D9D9D9"/>
            <w:vAlign w:val="center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899" w:type="pct"/>
            <w:shd w:val="clear" w:color="auto" w:fill="D9D9D9"/>
            <w:vAlign w:val="center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337" w:type="pct"/>
            <w:shd w:val="clear" w:color="auto" w:fill="D9D9D9"/>
            <w:vAlign w:val="center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334" w:type="pct"/>
            <w:shd w:val="clear" w:color="auto" w:fill="D9D9D9"/>
            <w:vAlign w:val="center"/>
          </w:tcPr>
          <w:p w:rsidR="0012049E" w:rsidRPr="0012049E" w:rsidRDefault="0012049E" w:rsidP="0012049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2049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Precio Unitario</w:t>
            </w:r>
          </w:p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2049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(RD$)</w:t>
            </w:r>
          </w:p>
        </w:tc>
        <w:tc>
          <w:tcPr>
            <w:tcW w:w="655" w:type="pct"/>
            <w:shd w:val="clear" w:color="auto" w:fill="D9D9D9"/>
            <w:vAlign w:val="center"/>
          </w:tcPr>
          <w:p w:rsidR="0012049E" w:rsidRPr="0012049E" w:rsidRDefault="0012049E" w:rsidP="0012049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2049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Monto</w:t>
            </w:r>
          </w:p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2049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(RD$)</w:t>
            </w: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CUBO.1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OBRA A EJECUTAR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CDCUBO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COSTOS DIRECTOS CONTRUCCION CUBO: NAGUA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TRABAJOS PREVIOS A OBRA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CUB01.1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REQUERIMIENTOS GENERALES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PRG012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Verja provisional de obra en madera y aluzin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Alquiler baños portátiles (2 ud)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Alquiler furgón oficina 20 pies Amueblada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PRG005B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Alquiler furgón Almacén 20 pies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PRG021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Comedor de empleados. Incluye: Carpa, mesas, Sillas, Bebedero, etc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Guarda almacén en obra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PRG017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Servicio Básico Suministro de Energía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PRG015C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Letrero Promocional de Proyecto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CUB01.2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MOVIMIENTO DE TIERRA PRELIMINARES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2084.148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PTPR003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Inservible producto de la limpieza de terreno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2709.3924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extendido para acondicionar terreno con Motonivelador y Rodillo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1425.996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PTPR004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Replanteo Edificación con topografia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Vta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CUB01.3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MEDIOS AUXILIARES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PMAX001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Alquiler de Winche elevador hasta 12m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PMAX002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Alquiler escalera para acceso a S-1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PMAX003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Alquiler de Andamios exteriores para trabajos en alturas. H: 1.50 m en adelante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PMAX004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Uso de grúa para ayuda a instalaciones de subcontratos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Dias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CUB01.14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ESTUDIOS Y ENSAYOS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PEER001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Ensayos de Rotura de probetas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PEEPC01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Ensayos de Pruebas de compactación  con gamma densímetro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PEEPC02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Ensayos de clasificación al material de relleno compactado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EDIFICIO PRINCIPAL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MOVIMIENTO DE TIERRAS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100.45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PTPR003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Inservible producto de la limpieza de terreno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140.63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324.506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PMT0013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Fumigación de terreno para cimientos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285.45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PMT0014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Control topográfico y Calculo de Volumenes (3 visitas/mes)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CIMENTACIONES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PHAHL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Hormigón de Limpieza en cimentaciones y Platea de piso. Hormigón 180 kg/cm2 e: 5cm2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PHAZ1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Zapata Z1 (2.00x2.00x0.40) m; Armado: Ø1/2@20cm, Ø1/2@15cm, Ø3/4@18cm. H210 Kg/Cm2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PHAPD01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Pedestales (0.60x0.60x1.05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)m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; Armado: 12udØ3/4; Est.: Ø3/8@10.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PHAPL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Platea de Cimentacion. Armado Doble Ø1/2@20cm. H210 Kg/Cm2. e: 20 cms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PHAMCB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 de contencion en mamposteria 0.20m; Ø1/2@20cm todas las camaras llenas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23.8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PHAVNPT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NPT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PHACA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Columna de Amarre (0.15x0.20m); 4 ud Ø3/8"+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PBVCM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Barrera de Vapor bajo cimentaciones y platea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CUB03.1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ESTRUCTURA METALICA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CUB03.1.1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ESTRUCTURA METÁLICA  PRINCIPAL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PEMP001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Anclajes para Base con 8 Pernos de Φ1"x24" (A-325), para conexiones mecánicas.  Incluye:  suministro e instalación, accesorios y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PEMP002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Estructura Metálica Principal, conformada de perfiles y tolas según detalles y especificaciones en planos estructurales. Conform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73822.76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lbs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PEMP003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en Superficies de Estructuras Metálicas Hempel. Toda la estructura metálica será pintada con Hempel Epoxy 355AM, base ep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73822.76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lb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CUB03.1.2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REVESTIMIENTO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PEMRV01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Metaldeck 2" calibre 22.  Incluye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:  trazo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y nivelación, todos los perfiles metálicos, uniones mecánicas.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CUB03.1.3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MISCELÁNEOS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PEMEM01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Escalera Metálica, conformada de perfiles y tolas según detalles y especificaciones en planos estruc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PEMINOX01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Pasamanos en acero inoxidable H:0.90m en escalera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PEMEM01B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Escalera Metálica, en cuarto eléctrico conformada de perfiles y tolas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NIVEL 1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ESTRUCTURAS DE HORMIGON ARMADO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PHALP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Piso interno Nivel 1, e:0.10 m; Malla electrosoldada  100x100x2.3;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244.8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PHA05.4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Micropulido en Losa para terminacion de Piso con Densificador para endurecer y sellar la superficie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244.8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PHATH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Topping de Hormigon para metaldeck; Armado con malla electrosoldada100x100x2.3 mm;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PHA02.8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Coronacion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70.56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PHACA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Columna de Amarre (0.15x0.20m); 4 ud Ø3/8"+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MAMPOSTERIA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198.5824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Juntas de contacto con elementos hormigon en  Poliestireno Expandido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157.36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TERMINACION DE SUPERFICIES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178.32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429.0947999999999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114.7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Mochetas de terminacion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55.8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CUB04.5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DIVISIONES ALIGERADAS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PDL02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 de Sheetrock 1C; Perfileria 2 1/2"x10'; Masillado terminado Para Pocket Door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14.72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PDL04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Instalación Paneles acústicos circulares suspendidos en PET Panel de 9mm con diámetros entre 50cms a 1.00m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32.344828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CUB04.6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REVESTIMIENTOS Y APLACADOS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PRS0152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Piso de porcelanato de (0.60x0.60m) gris, terminación mate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PRSVL01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Piso de vinil vinil LVT Grosor total 2.5mm, wear layer 0.55mm (22Mil) en Area Teatro/Danza. Incluye autonivelante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45.45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Zócalos de de PVC Tecwood 4"  Area Teatro/Danza. Incluye: Reductor Schluter 3mm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PRS0161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Revestimiento de muros con Cerámica Blanco Absoluto (0.60x0.30m)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57.04000000000001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PRS0162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Huellas de concreto para escalera metalica (1.40x0.30x0.05)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PRS0163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Descanso de concreto para escalera metalica (1.40x1.40x0.05)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PRS0164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Revestimiento de piedra natural en muros bajo losa de piso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48.36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CUB04.7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PUERTAS, VENTANAS Y CRISTALES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Batiente  comercial P02, negro mate, vidrio claro laminado, de (0.90 x 3.20)m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PYVC01A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Batiente  comercial P03, negro mate, vidrio claro laminado, de (0.80 x 3.20)m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PYVC01B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Batiente  comercial P07, negro mate, vidrio claro laminado, de (2.00 x 3.20)m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Corrediza, negro mate, vidrio claro laminado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1055.3408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Ventana Corrediza, negro mate, vidrio claro laminado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864.84576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PYVPP02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Paneles troquelados en recepcion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CUB04.8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PINTURA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primer de base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443.8147999999999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acrílica en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443.8147999999999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CUB04.9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COCINA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PMC001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Fabricación e instalación de gabinetes en Melamina color roble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20.2048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PMC002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Tope de cocina en Granito. Incluye: Zocalo 10 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32.28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CUB05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NIVEL 2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CUB05.1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ESTRUCTURAS DE HORMIGON ARMADO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PHATH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Topping de Hormigon para metaldeck; Armado con malla electrosoldada100x100x2.3 mm;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241.6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PHA02.8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Coronacion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74.5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PHACA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Columna de Amarre (0.15x0.20m); 4 ud Ø3/8"+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PHA05.4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Micropulido en Losa para terminacion de Piso con Densificador para endurecer y sellar la superficie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CUB05.3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MAMPOSTERIA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230.95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Juntas de contacto con elementos hormigon en  Poliestireno Expandido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204.7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CUB05.4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TERMINACION DE SUPERFICIES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186.2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461.8999999999999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Mochetas de terminacion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CUB05.5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PLAFONES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PPLF01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Fascia terminada en revestimiento de Bambu, soportada por perfileria galvanizada 1 1/2 en area Tragaluz D: 4.00 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PDL04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Instalación Paneles acústicos circulares suspendidos en PET Panel de 9mm con diámetros entre 50cms a 1.00m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19.42875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CUB05.7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PUERTAS, VENTANAS Y CRISTALES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Batiente  comercial P02, negro mate, vidrio claro laminado, de (0.90 x 3.20)m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PYVC01C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Batiente  comercial P02A, negro mate, vidrio claro laminado, de (1.80 x 3.20)m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Corrediza, negro mate, vidrio claro laminado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327.104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Ventana Fija, negro mate, vidrio claro laminado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213.9088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Ventana Corrediza, negro mate, vidrio claro laminado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1012.60208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Tragaluz en policabonato sólido de  transparente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PYVC010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Escotilla metalica para cuarto electrico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CUB05.8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PINTURA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primer de base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461.8999999999999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acrílica en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461.8999999999999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CUB06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TERMINACIONES DE TECHO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Antepecho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12.332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PTT001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Fino sobre techo plano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237.433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Zabaleta en techos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61.66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PTT004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Impermeabilización Poliuretano Liquido (5 años de Garantia)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259.014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123.32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Mochetas de terminacion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61.66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PTTR01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Rejilla de techo de PVC de 3 pulgadas con cúpula de hierro fundido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CUB07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INSTALACIONES SANITARIAS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CUB07.01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DISTRIBUCION INTERIOR DE INSTALACIONES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PDHS001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Distribución de Drenaje Sanitario - Interior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PAPS001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Distribución de Agua Fría - Interior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PDHS003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Bajantes de Drenaje de Pluvial 3"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PDHS004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Columnas de Ventilación Sanitaria 3"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PDSZ01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Zanjas sanitarias, incluye excavación y colchón de arena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CUB07.02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SALIDAS SANITARIAS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AP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SALIDAS AGUA POTABLE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PSH001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agua potable para inodoro, en tubería PPR de 25 mm, incluye accesorios, tuberías y piezas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PSH002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agua potable para lavamanos, en tubería PPR de 20 mm, incluye accesorios, tuberías y piezas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PSH003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agua potable para fregadero, en tubería PPR de 20 mm, incluye accesorios, tuberías y piezas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DS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SALIDAS DRENAJE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drenaje para inodoro, en tubería PVC SDR-41 de 4", incluye accesorios, tuberías y piezas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drenaje para lavamanos, en tubería PVC SDR-41 de 2", incluye accesorios, tuberías y piezas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PDS003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drenaje para fregadero, en tubería PVC SDR-41 de 2", incluye accesorios, tuberías y piezas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PSH004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para desague de piso 2" (No incluye rejilla de piso), en tubería PVC SDR-41 de 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PSH005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para desague de piso 3" (No incluye rejilla de piso),  en tubería PVC SDR-41 de 3"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CUB07.03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APARATOS SANITARIOS Y ACCESORIOS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Inodoro fluxómetro con asiento, helvex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Mueble y Lavamanos Aquavita, blanco, inc. mezcaldora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Rejillas de piso de 2", helvex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Rejillas exteriores de piso de 3", Helvex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Espejo de (70 x 90)cm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Fregadero sencillo acero inox Teka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CUB08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INSTALACIONES ELECTRICAS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IEINT01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SALIDAS NIVEL 1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Luminaria Cenital en Caja Octogonal de Plastica KO de 3/4"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Luminaria en Piso para exterior, en Conduflex 3/4", PVC SDR 26" de 3/4" Ø para Lum. Piso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Interruptor Sencillo de la Marca Leviton Decora Blanco, de 16A, en Caja de Plastica marca Kopos 2"x4" KO 3/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Interruptor Doble de la Marca Leviton Decora Blanco, de 16A, en Caja de Plastica Marca Kopos 2"x4" KO 3/4"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Interruptor Sencillo 3way de la Marca Leviton Decora Blanco, de 16A, en Caja de Plastica Marca Kopos 2"x4"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Termostato, en Caja de Plástica 3"x3" KO 3/4",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T.C. Doble a 120v, 15A, de la Marca Leviton Decora Blanco, en Caja de Plastica Marca Kopos 2"x4" KO 3/4",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T.C. Sencillo a 220v, 30A, de la Levinton Clasico Blanco con Tapa, en Caja de Plastica Marca Kopos 2"x4" KO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T.C. Doble Nevera a 120v, 15A, de la Marca Leviton Decora Blanco, en Caja de Plastica Marca Kopos 2"x4" KO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T.C. Doble Estufa/Extractor a 120v, 15A, de la Marca Leviton Decora Blanco, en Caja de Plastica Marca Kopos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T.C. Doble GFCI S.M. a 120v, 20A, de la Marca Leviton Decora Blanco, en Caja de Plastica Marca Kopos 2"x4"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PEINT12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de DATA en Caja de Plastica Marca Kopos 2"x4" KO 3/4",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IEINT02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SALIDAS NIVEL 2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de Luminaria Cenital en Caja Octogonal de Plastica KO de 3/4",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Interruptor Sencillo de la Marca Leviton Decora Blanco, de 16A, en Caja de Plastica Marca Kopos 2"x4" KO 3/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Interruptor Sencillo 3way de la Marca Leviton Decora Blanco, de 16A, en Caja de Plastica Marca Kopos 2"x4"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Termostato, en Caja de Plástica 3"x3" KO 3/4",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T.C. Doble a 120v, 15A, de la Marca Leviton Decora Blanco, en Caja de Plastica Marca Kopos 2"x4" KO 3/4",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para T.C. Doble a 120v en Perfil metálico 2x2 + Troquelado, 15A, de la Marca Leviton Decora Blanco, en Caja de P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PEINT19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Eléctrica en Techo para Aire Acondicionado, en Tubería P.V.C. SDR-26 de 1",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PEINT20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en Pared de DATA en Caja de Plastica Marca Kopos 2"x4" KO 3/4"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IEINT03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REGISTROS ELECTRICOS INTERIORES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PEINT21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Registros Eléctricos y Comunicación Interior P/ Distribución.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IEINT04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LUMINARIAS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Luminaria Led tipo Spot 120V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Perfil colgante Led, 120V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Riel magnético en techo, 120V, 7 luces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PLUM006A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Riel magnético en techo, 120V, 11 luces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Luminaria Led tipo Spot Mini 120V, para baños y cocina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Luminaria colgante decorativa 120V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Manguera led curva 12V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Panel Led 8'x8', 120V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CUB09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INSTALACIONES DE DATA Y COMUNICACIONES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NK Caja de Cable UTP CAT6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Rack de 2 Posted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Organizador Vertical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Organizador Horizontal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Patch Panel Modular vacio de 24 Puertos CAT6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Bandeja para Rack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PDU de 8 Salidas 110V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Patch Cord 3 Pies Cat6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34.5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Face Plate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34.5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Patch Cord 7 Pies Cat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34.5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PCD011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PANDUIT Jack CAT6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PCD012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INSTALACION CABLEADO SUCURSAL- Instalación Rack- Cableado 138 Puntos de Red- Certificación de Puntos  Red"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P.A.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CUB10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CLIMATIZACION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Unidad Condensadora VRF Marca Carrier 154,000 Btu, 208V/3Phs/60Hz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Unidad Evaporadora VRF Marca Carrier Cassette de 4 vías de 36,000 BTU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Unidad Evaporadora VRF Marca Carrier Cassette de 4 vías de 30,000 BTU 208V/1Ph/60Hz, R-410a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Unidad Evaporadora VRF Marca Carrier Cassette de 4 vías de 20,000 BTU 208V/1Ph/60Hz, R-410a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Unidad Evaporadora VRF Marca Carrier Cassette de 4 vías de 12,000 BTU 208V/1Ph/60Hz, R-410a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INSTALACION DE ACONDICIONADOR DE AIRES 12,000 BTU, IF, 220V, 60HZ EFICIANCIA 21.MARCA: TGM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Joint Indoor BJC-02E-CM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Joint Indoor BJF-1344-CM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Joint Indoor BJF-710-CM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 PCLI010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Base de Neopreno para unidad condensadora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PCLI011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Abanico Industrial Downtown 60” Negro / Ma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DETECCIÓN DE INCENDIOS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Panel Direccionable 1Loop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Detector de Humo Direccionable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Detector de Temperatura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Pulsador Manual de Alarma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Sirena Combina con luz estroboscópica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Bateria 12v DC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Cable 18/2 SOL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caja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Cable 18/2 STR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caja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Extintor CO2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Extintor ABC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PDI011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Etiquetado en PVC para Extintores y Dispositivos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PDI012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Canlización en EMT 3/4", ducteria en BX 3/4" hasta dispositivos de techo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PANELES SOLARES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PERPN01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Paneles solares: Inyeccion a Red. 63 Módulos CANADIAN SOLAR BIFACIAL TOPCON 710 W, Eficiencia sobre el 23.3 %. 2 Inversores 35KW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FACHADA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PFAC01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de fachada perfiles tipo louvers en aluminio extruido de 1.5 mm, de 10.1 cm x 4.45 cm, acabado sublimado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435.7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PMR01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Mural artistico en Fachada de Edificio (Posterior)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MOBILIARIOS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PMOB001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Escritorios, mesas y auxiliares en madera para oficinas y areas de estudio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PMOB002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Sillas y asientos de oficinas y areas de estudio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PMOB003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Libreros de melamina para oficinas y areas de estudio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PMOB004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Mobiliarios auxiliares personalizados en melamina para areas de lectura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CUB15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RUTA DE EVACUACION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PRE002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Señaléticas en PVC rotulado con vinil de corte + vinil fotoluminiscente RUTA DE EVACUACION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ANFITEATRO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CUBC.1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MOVIMIENTO DE TIERRA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54.199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75.87859999999999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16.78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PMT0013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Fumigación de terreno para cimientos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95.6925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PMT0014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Control topográfico y Calculo de Volumenes (3 visitas/mes)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CUBC.2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HORMIGON ARMADO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PBVCM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Barrera de Vapor bajo cimentaciones y platea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PHAHL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Hormigón de Limpieza en cimentaciones y Platea de piso. Hormigón 180 kg/cm2 e: 5cm2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40.66999999999999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PHAZAA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Zapata muro de contención (1.00x0.30) m; Armado: 6 ud Ø3/8 + Ø1/2@20cm. H210 Kg/Cm2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11.505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PHAZA2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Zapata muro (0.80x0.30) m; Armado: 5 ud Ø3/8 + Ø1/2@20cm. H210 Kg/Cm2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0.696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PHAVA1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de coronación (0.40x0.40m); 6 ud Ø3/8"+ est. Ø3/8@0.20m.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38.34999999999999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PHAVA2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de coronación (0.20x0.40m); 3 ud Ø3/8"+ est. Ø3/8@0.20m.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2.9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PHALPA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exterior, e:0.15 m; Malla electrosoldada 2.3x2.3x100x100;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CUBC.3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MAMPOSTERIA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PHAMCB2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 de contención en mamposteria 0.20m; Ø3/8@20cm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7.1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PHAMCB3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 de contención en mamposteria doble de 0.20m; Ø3/8@20cm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47.08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CUBC.4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TERMINACIONES DE SUPERFICIES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48.33999999999999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69.972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102.76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CUBC.5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INSTALACIONES SANITARIAS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PSHA03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para llave de chorro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PSHA04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Salida para desague de piso 2" (No incluye rejilla de piso)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PPFC02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Perforación de pozo filtrante de 8'' encamisado en tubería de 6''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PAS004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Rejillas exteriores de piso de 3", Helvex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URBANISMO Y OBRAS EXTERIORES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VERJA FRONTAL EN PANEL METALICO Y MAMPOSTERIA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13.05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36.53999999999999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Fumigación de terreno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PHAZMV01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Zapatas muros 0.60m x 0.25m hormigon 1:3:5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6.524999999999999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34.8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69.60000000000001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98.2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primer de base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69.60000000000001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acrílica en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69.60000000000001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REJAS METALICAS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PRPMLL01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Reja metalica en Panel Alambre Galv Verde (6.00 Pies)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41.93000000000001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PRPMLL03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Porton metalico en Panel Alambre Galv Verde (6.00 Pies): 7.40x2.23m; Incluye: estructura metalica 2x4 y 2x2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PRPMLL04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metalico en Panel Alambre Galv Verde (6.00 Pies): 1.00x2.23m; Incluye: estructura metalica 2x4 y 2x2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PRPMLL05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metalico en Panel Alambre Galv Verde (6.00 Pies): 2.50x2.23m; Incluye: estructura metalica 2x4 y 2x2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CUB11.08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VERJA POSTERIOR EN MAMPOSTERIA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43.8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32.85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61.31999999999999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Fumigación de terreno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197.1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PHAZMV01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Zapatas muros 0.60m x 0.25m hormigon 1:3:5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10.95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204.4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PHA02.8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Coronacion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PHAVNPT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NPT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408.8000000000001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primer de base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408.8000000000001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acrílica en Muros interiores/exteriores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408.8000000000001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JARDINERAS Y PAISAJISMO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CUB11.2.1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MEJORAS DE SUELO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PJP003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Descompactacion de suelo y regado de tierra negra.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367.56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PJP004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Colocacion/Regado de tierra negra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367.56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CUB11.2.2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PLANTACION DE ARBOLES Y ARBUSTOS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Grama Bermuda. Incluye: Grama, Tierra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257.292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Palma Cana.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Alamacigo / Indio desnudo.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Mango.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Cereza.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Cajuilito  Soliman.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Naranja.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Uva de playa.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Limon.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Canelilla.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Rompezaraguey.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Cola de zorro / Pajones.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Mangle plateado.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Romero. Incluye: Arbol, Tierra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Cebollin. Incluye: Arbol, Tierra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Albahaca. Incluye: Arbol, Tierra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Auyama. Incluye: Arbol, Tierra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Monstera. Incluye: Arbol, Tierra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PJYP18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Bambu semi enano.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PJYP20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y Siembra de Platano. Incluye: Arbol, Tierra, madera de apoyo y mano de obra de siembra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CUB11.2.3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SISTEMA DE RIEGO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PSRAM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Sistema de riego De accion Manual. Incluye Salida de alimentacion de agua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CUB11.03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VIALIDAD Y CIRCULACION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Rampas de Piso acceso Principal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PHALPA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exterior, e:0.15 m; Malla electrosoldada 2.3x2.3x100x100; H:210 Kg/Cm²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165.07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POEHA01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Aceras de hormigón frotado y violinado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145.32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POEHA01.05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Senderos externos de hormigón frotado y violinado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75.94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POEHA01-03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Conten pulido de h=0.40m - hormigon 1:2:4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53.89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CUB11.04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JUEGOS INFANTILES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 MOVIMIENTO DE TIERRA Y HORMIGON ARMADO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Movimiento de tierra para dados de apoyo para soporte de Juegos infantiles; Incluye: Excavacion y 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PHADAJ01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Pedestales - Dados (0.60x0.60x0.60)m para anclaje de Base; Hormigon 240 KG/cm², Acero 16Ø3/4", Est. 3Ø3/8"@10cm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JUEGOS INFANTILES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PJIEX01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instalacion de juegos infantiles variados (3 Resortes, 1 Sube-Baja y 1 Rueda Giratoria)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CUB11.05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INSTALACIONES SANITARIAS EXTERIORES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CUBIC-DE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DISTRIBUCION EXTERIOR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PDHS001E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Distribución de Drenaje Sanitario - Exterior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PDHS002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Distribución de Drenaje Pluvial - Exterior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PAPS001E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Distribución de Agua Fría - Exterior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PDSZ01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Zanjas sanitarias, incluye excavación y colchón de arena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PAPS002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Instalación de Medidor de agua 3/4"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PAPS003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instalación de Grupo de presión de velocidad variable de 1/2 hp. Inc. 2 uds. Bombas + tanque hidroneumatico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CUBIH-CIST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CONSTRUCCION DE CISTERNA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46.848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1.536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65.5872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PBVCM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Barrera de Vapor bajo cimentaciones y platea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59.88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PHALFC01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fondo, e=0.30m, 210kg/cm2; Ø1/2@15cm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15.36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PHALTC01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techo maciza, e=0.15m, 210kg/cm2; Ø1/2@15cm AD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PHAMCC02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hormigón MH2, e=0.20 m; 210kg/cm2; Ø1/2@20cm+Ø3/8@20cm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8.904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PHAJW0C1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Inst. de Junta Waterstop de 9"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44.2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Fino en fondo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Zabaletas para terminacion en esquinas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Impermeabilizante Aquafin en para prevencion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MISCELANEOS: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PMISC01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Tapa aluminio p/ cisterna 33"x33"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CUBIH-IMB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CONSTRUCCION DE IMBORNAL DE DOS PARRILLAS (2 UNDS)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39.546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1.521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55.3644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PBVCM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Barrera de Vapor bajo cimentaciones y platea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79.21000000000001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PHALFC01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fondo, e=0.30m, 210kg/cm2; Ø1/2@15cm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15.21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PHAMCC01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hormigón MH1, e=0.20 m; 210kg/cm2; Ø1/2@20cm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11.264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PMTG01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0.20m, todas las cámaras llenas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PHALTC01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techo maciza, e=0.15m, 210kg/cm2; Ø1/2@15cm AD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15.21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PHAJW0C1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Inst. de Junta Waterstop de 9"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67.69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81.63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Fino en fondo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9.79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Zabaletas para terminacion en esquinas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30.8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Impermeabilizante Aquafin en para prevencion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81.63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MISCELANEOS: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PPFC04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Tapa alto tránsito D: 60 cm, capacidad de 40 ton de carga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PPFC02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Perforación de pozo filtrante de 8'' encamisado en tubería de 6''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CUBIH-TG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CONSTRUCCION TRAMPA DE GRASA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PMT010TG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de obras complementarias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0.08000000000000002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2.0384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PBVCM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Barrera de Vapor bajo cimentaciones y platea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6.199999999999999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PMTG01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0.20m, todas las cámaras llenas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4.56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PHLFTG01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fondo, e=0.20m, 210kg/cm2; Ø3/8@20cm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0.8800000000000001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PHLTG01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techo, e=0.10m, 210kg/cm2; Ø3/8@20cm AD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0.8800000000000001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4.56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Fino en fondo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0.4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Zabaletas para terminacion en esquinas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Impermeabilizante Aquafin en para prevencion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4.56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MISCELANEOS: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PPFC04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Tapa alto tránsito D: 60 cm, capacidad de 40 ton de carga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/>
        </w:tc>
        <w:tc>
          <w:tcPr>
            <w:tcW w:w="539" w:type="pct"/>
          </w:tcPr>
          <w:p w:rsidR="0012049E" w:rsidRDefault="0012049E" w:rsidP="0012049E"/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Total CUBIH-TG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CUBIH-RG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REGISTROS SANITARIOS Y PLUVIALES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PIHCUB01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Construccion de Camara de Inspeccion  C1: (0.80x0.80x1.00)m: Bloques de 6", Pañete, fino de fondo, Tapa D400 Alto Tránsito,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PIHCUB02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Construccion de Registro Recolector: (0.80x0.80x1.00)m: Bloques de 6", Pañete, fino de fondo, Rejilla CB 125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CUBIH-CS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CONSTRUCCION CAMARA SEPTICA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42.532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59.54479999999999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PBVCM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Barrera de Vapor bajo cimentaciones y platea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66.5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PHALFC01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fondo, e=0.30m, 210kg/cm2; Ø1/2@15cm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18.228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PHAMCC01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hormigón MH1, e=0.20 m; 210kg/cm2; Ø1/2@20cm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10.1788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PHALTC01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techo maciza, e=0.15m, 210kg/cm2; Ø1/2@15cm AD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13.224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PHAJW0C1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Suministro e Inst. de Junta Waterstop de 9"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69.94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60.36499999999999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60.36499999999999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Fino en fondo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13.224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Zabaletas para terminacion en esquinas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30.22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PTSC03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Impermeabilizante Aquafin en para prevencion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60.36499999999999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MISCELANEOS: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PPFC04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Tapa alto tránsito D: 60 cm, capacidad de 40 ton de carga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PPFC02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Perforación de pozo filtrante de 8'' encamisado en tubería de 6''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CUB11.06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INSTALACIONES ELECTRICAS EXTERIORES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IEEXT01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EQUIPOS ELÉCTRICOS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Transformador tipo Padmounted 3F, 150KVA, Frente Muerto, Radial Feed, sumergido en aceite protección, Norma EDENORTE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Portacontador 250A, 3F, 4H, 120/208V (Nema-3R). Normas EDENORTE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Panel Board (PB-GRAL), En Gabinete Metálico Nema-1, Con Barras de Cobre de 300A, 3Ø, a 208v/120v.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Panel de Distribucion Legrand (PDA), 2ø de 30 Espacios.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EB (VRF-1, VRF-2), Trifásico 3ø, incluye: 1 und Breaker 100A/3P. VRF 1 y 1 und Breaker 100A/3P. VRF 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PEE03A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Enclosure Circuit Breaker "ECB" 250A, 3F, 4H, 120/208V (Nema-3R).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ITA 3ø, 300A, NEMA 1, 120V/208V. Ith neutro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Main Breaker 250AMP/3P. Schneider, Nema 3.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PEE05A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Generador Eléctrico encapsulado, de 120KW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PEE05B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Poste de concreto de 40 pies, 5kN, incluye: excavación, transporte, grua, izaje, cableado y estructura mecánica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IEEXT02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ALIMENTADORES DE POTENCIA ELÉCTRICA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Alimentador Desde Transformador Hasta Panel Board (PB-GRAL)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Alimentador Desde Panel Board (PB-GRAL) Hasta Panel de Distribución (PDA)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Alimentador Desde Panel Board (PB-GRAL) Hasta Panel de Distribución (MB VRF#1, #2),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PEE009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Canalización Para Acometida Comunicaciones.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PEE010A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Alimentador desde el ITA hasta Panel Board (PB-GRAL)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PEEZ01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Zanjas canalizaciones eléctricas Z2, incluye excavación, colchón de arena, cinta de precaución, etc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70.1219512195122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PEEZ02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Zanjas canalizaciones eléctricas Z1, incluye excavación y colchón de arena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15.24390243902439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IEEXT03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SISTEMA DE TIERRA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Alambre Desnudo de Cobre AWG #2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Varilla de Cobre 5/8" x 8'. UL LISTED.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MasterGround ALTEC. UL LISTED.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Molde Soldadura en T cable-Cable #2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Molde Soldadura en "X" Cable-Cable #2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Molde Soldadura a varilla-cable #2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Soldadura Cable#2-Varilla de Hierro de 1"Ø SF 70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Soldadura Cable#2-Varilla de Cobre 5/8"Ø SF 70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PEE018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Arcilla Mejorador Resistividad del Terreno Presnetación de 50 Lbs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IEEXT04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REGISTROS ELECTRICOS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PREG001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Construccion de Registros Eléctricos de RE-1: (0.60x0.60x0.40)m: Bloques de 6", Pañete, fino de fondo, Tapa D400 Alto Tránsito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PREG002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Construccion de Registros Eléctricos de RE-2: (0.40x0.40x0.40)m: Bloques de 6", Pañete, fino de fondo, Tapa D400 Alto Tránsito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IEEXT05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LUMINARIAS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Luminaria de piso led 3000K, colro negro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Luminaria para caminos, tipo bolardo color negro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PLUM003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Luminaria tipo Cobra en Poste con fotocelda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CUB11.07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SEÑALETICA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Letrero principal de proyecto "CUBO" troquelado metalico con base de concreto armado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Letrero con estructura de tubo galvanizado Punto de encuentro. 15" x 22"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Letrero con estructura de tubo galvanizado Ruta de evacuación. 9" x5"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Letrero con estructura de tubo galvanizado Entrada y salida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vehicular .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18" x 6"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Letrero con estructura de tubo galvanizado No estacione, cuarto de bomba 12x16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Letrero con estructura de tubo galvanizado Parqueo  embarazada y minusvalido, planta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electrica .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16" x 16"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PSE0007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Letrero estructura de tubo galvanizado Entrada accesible. 20" x 8"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PSE0008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Letrero estructura de tubo galvanizado Estacionamientos. 24" x 6"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PRE001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Señaletica en ACM rotulado con vinil de corte, doble cara con estructura de tubo galvanizado, PUNTO DE ENCUENTRO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Und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CUB11.11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AREA DE PARQUEO Y CANCHA DEPORTIVA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PPCE001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en losa de hormigon para cancha de parqueo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m2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PPCE002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Tablero y pelota de Bascketball. Incluye instalacion en muro perimetral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PSGP0002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Pintura Tráfico (10 cm ancho) en Losa de hormigon exterior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88.96000000000001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CUB11.09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CASETA DE BOMBA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15.12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PHACA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Columna de Amarre (0.15x0.20m); 4 ud Ø3/8"+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PHA02.8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Coronacion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7.2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PHAVNPT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NPT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7.2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PHALTC01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techo maciza, e=0.15m, 210kg/cm2; Ø1/2@15cm AD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3.24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8.97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36.81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15.72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Mochetas de terminacion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5.46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REJAS METALICAS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PPEM01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metalica tipo Louver para Areas de servicio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CUB11.10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CASETA DE PLANTA ELECTRICA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14.112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8.064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19.75679999999999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Fumigación de terreno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50.23999999999999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PHAZMV01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Zapatas muros 0.60m x 0.25m hormigon 1:3:5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2.52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33.6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PMBC003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calados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PHLFTG01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fondo, e=0.20m, 210kg/cm2; Ø3/8@20cm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14.21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PHBS01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Base de planta eléctica, e=0.20m, 210kg/cm2; Ø3/8@20cm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PHACA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Columna de Amarre (0.15x0.20m); 4 ud Ø3/8"+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PHA02.8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Coronacion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PHAVNPT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NPT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PHALTC01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techo maciza, e=0.15m, 210kg/cm2; Ø1/2@15cm AD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16.64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25.73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61.24999999999999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20.52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Mochetas de terminacion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5.46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REJAS METALICAS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PPEM01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metalica tipo Louver para Areas de servicio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CUB11.13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CASETA DE BASURA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8.064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7.68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11.29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Fumigación de terreno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PHAZMV01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Zapatas muros 0.60m x 0.25m hormigon 1:3:5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1.164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PMD003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Muros de bloques de 0.15 m con Ø de 3/8" @ 0.80m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20.176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PHLFTG01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fondo, e=0.20m, 210kg/cm2; Ø3/8@20cm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1.806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PHACA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Columna de Amarre (0.15x0.20m); 4 ud Ø3/8"+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PHA02.8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Coronacion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7.76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PHAVNPT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Viga NPT (0.15x0.20m); 4 ud Ø3/8" + est. Ø3/8@0.20m. Hormigon con Ligadora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7.76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PHALTC01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Losa de techo maciza, e=0.15m, 210kg/cm2; Ø1/2@15cm AD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2.88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TERMINACION DE SUPERFICIES Y PINTURA: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Fraguache en superficies de hormigón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9.07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Pañete liso en Muros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32.846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Cantos de terminacion esquinero (Canto) plástico 2 1/2"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PTS006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Mochetas de terminacion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ml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REJAS METALICAS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PRPMLL04B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Puerta metalico en Panel Alambre Galv Verde (6.00 Pies): 1.00x1.80m; Incluye: estructura metalica 2x4 y 2x2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CUB11.14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BASES PARA COMPRESORES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MOVIMIENTO DE TIERRA: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PMT010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Excavación en material no clasificado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10.14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m³n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Relleno de Reposición con material excavado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2.028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m³c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PMT002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Material Sobrante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14.196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m³e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----- HORMIGON ARMADO Y MAMPOSTERIA: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PBVCM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Barrera de Vapor bajo cimentaciones y platea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9.88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m²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PHALFC01C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Base para compresor, (2.60 x 2.60) m, e=0.30m, 210kg/cm2; Ø1/2@15cm AD, AC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ud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39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Capítulo</w:t>
            </w:r>
          </w:p>
        </w:tc>
        <w:tc>
          <w:tcPr>
            <w:tcW w:w="1584" w:type="pct"/>
            <w:shd w:val="clear" w:color="auto" w:fill="F2F2F2"/>
          </w:tcPr>
          <w:p w:rsidR="0012049E" w:rsidRDefault="0012049E" w:rsidP="0012049E"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MISCELANEOS</w:t>
            </w:r>
          </w:p>
        </w:tc>
        <w:tc>
          <w:tcPr>
            <w:tcW w:w="899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7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334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  <w:tc>
          <w:tcPr>
            <w:tcW w:w="655" w:type="pct"/>
            <w:shd w:val="clear" w:color="auto" w:fill="F2F2F2"/>
          </w:tcPr>
          <w:p w:rsidR="0012049E" w:rsidRDefault="0012049E" w:rsidP="0012049E">
            <w:pPr>
              <w:jc w:val="center"/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PMSLM01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Limpieza Continua y final de proyecto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PMSLM05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Señalización Seguridad Industrial del proyecto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PMSLM03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Equipos de protección Personal (EPP)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PMSLM12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Bote de escombros durante la obra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Viajes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2049E" w:rsidTr="0012049E">
        <w:tc>
          <w:tcPr>
            <w:tcW w:w="651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PMSLM02</w:t>
            </w:r>
          </w:p>
        </w:tc>
        <w:tc>
          <w:tcPr>
            <w:tcW w:w="539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Partida</w:t>
            </w:r>
          </w:p>
        </w:tc>
        <w:tc>
          <w:tcPr>
            <w:tcW w:w="1584" w:type="pct"/>
          </w:tcPr>
          <w:p w:rsidR="0012049E" w:rsidRDefault="0012049E" w:rsidP="0012049E">
            <w:r>
              <w:rPr>
                <w:rFonts w:ascii="Calibri" w:eastAsia="Calibri" w:hAnsi="Calibri" w:cs="Calibri"/>
                <w:sz w:val="18"/>
                <w:szCs w:val="18"/>
              </w:rPr>
              <w:t>Acarreo interno de Materiales</w:t>
            </w:r>
          </w:p>
        </w:tc>
        <w:tc>
          <w:tcPr>
            <w:tcW w:w="899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337" w:type="pct"/>
          </w:tcPr>
          <w:p w:rsidR="0012049E" w:rsidRDefault="0012049E" w:rsidP="0012049E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334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5" w:type="pct"/>
          </w:tcPr>
          <w:p w:rsidR="0012049E" w:rsidRDefault="0012049E" w:rsidP="0012049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2049E" w:rsidRDefault="0012049E" w:rsidP="0012049E"/>
    <w:p w:rsidR="00733547" w:rsidRPr="00313596" w:rsidRDefault="00733547" w:rsidP="00733547">
      <w:pPr>
        <w:pStyle w:val="explanatorynotes"/>
        <w:spacing w:after="120" w:line="240" w:lineRule="auto"/>
        <w:rPr>
          <w:rFonts w:cs="Arial"/>
          <w:sz w:val="22"/>
          <w:szCs w:val="22"/>
          <w:lang w:val="es-ES"/>
        </w:rPr>
      </w:pPr>
    </w:p>
    <w:p w:rsidR="00733547" w:rsidRPr="00313596" w:rsidRDefault="00733547" w:rsidP="00733547">
      <w:pPr>
        <w:pStyle w:val="Subttulo"/>
        <w:jc w:val="both"/>
        <w:rPr>
          <w:rFonts w:ascii="Arial" w:hAnsi="Arial" w:cs="Arial"/>
          <w:b w:val="0"/>
          <w:sz w:val="22"/>
          <w:szCs w:val="22"/>
          <w:lang w:val="es-ES"/>
        </w:rPr>
      </w:pPr>
      <w:r w:rsidRPr="00313596">
        <w:rPr>
          <w:rFonts w:ascii="Arial" w:hAnsi="Arial" w:cs="Arial"/>
          <w:b w:val="0"/>
          <w:sz w:val="22"/>
          <w:szCs w:val="22"/>
          <w:lang w:val="es-ES"/>
        </w:rPr>
        <w:t>Si al momento de preparar la oferta el oferente encuentra discrepancias o no está de acuerdo con el cálculo de las cantidades de obra, deberá solicitar aclaración al Contratante.</w:t>
      </w:r>
    </w:p>
    <w:p w:rsidR="00F7624B" w:rsidRDefault="00F7624B"/>
    <w:sectPr w:rsidR="00F7624B" w:rsidSect="00F76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ED2"/>
    <w:multiLevelType w:val="hybridMultilevel"/>
    <w:tmpl w:val="D9AAC65A"/>
    <w:lvl w:ilvl="0" w:tplc="1D28FAC2">
      <w:start w:val="1"/>
      <w:numFmt w:val="bullet"/>
      <w:lvlText w:val="●"/>
      <w:lvlJc w:val="left"/>
      <w:pPr>
        <w:ind w:left="720" w:hanging="360"/>
      </w:pPr>
    </w:lvl>
    <w:lvl w:ilvl="1" w:tplc="81B46AE6">
      <w:start w:val="1"/>
      <w:numFmt w:val="bullet"/>
      <w:lvlText w:val="○"/>
      <w:lvlJc w:val="left"/>
      <w:pPr>
        <w:ind w:left="1440" w:hanging="360"/>
      </w:pPr>
    </w:lvl>
    <w:lvl w:ilvl="2" w:tplc="5DC81646">
      <w:start w:val="1"/>
      <w:numFmt w:val="bullet"/>
      <w:lvlText w:val="■"/>
      <w:lvlJc w:val="left"/>
      <w:pPr>
        <w:ind w:left="2160" w:hanging="360"/>
      </w:pPr>
    </w:lvl>
    <w:lvl w:ilvl="3" w:tplc="002AAFDC">
      <w:start w:val="1"/>
      <w:numFmt w:val="bullet"/>
      <w:lvlText w:val="●"/>
      <w:lvlJc w:val="left"/>
      <w:pPr>
        <w:ind w:left="2880" w:hanging="360"/>
      </w:pPr>
    </w:lvl>
    <w:lvl w:ilvl="4" w:tplc="37D8E154">
      <w:start w:val="1"/>
      <w:numFmt w:val="bullet"/>
      <w:lvlText w:val="○"/>
      <w:lvlJc w:val="left"/>
      <w:pPr>
        <w:ind w:left="3600" w:hanging="360"/>
      </w:pPr>
    </w:lvl>
    <w:lvl w:ilvl="5" w:tplc="D95416E4">
      <w:start w:val="1"/>
      <w:numFmt w:val="bullet"/>
      <w:lvlText w:val="■"/>
      <w:lvlJc w:val="left"/>
      <w:pPr>
        <w:ind w:left="4320" w:hanging="360"/>
      </w:pPr>
    </w:lvl>
    <w:lvl w:ilvl="6" w:tplc="86C81A34">
      <w:start w:val="1"/>
      <w:numFmt w:val="bullet"/>
      <w:lvlText w:val="●"/>
      <w:lvlJc w:val="left"/>
      <w:pPr>
        <w:ind w:left="5040" w:hanging="360"/>
      </w:pPr>
    </w:lvl>
    <w:lvl w:ilvl="7" w:tplc="93DCE534">
      <w:start w:val="1"/>
      <w:numFmt w:val="bullet"/>
      <w:lvlText w:val="●"/>
      <w:lvlJc w:val="left"/>
      <w:pPr>
        <w:ind w:left="5760" w:hanging="360"/>
      </w:pPr>
    </w:lvl>
    <w:lvl w:ilvl="8" w:tplc="BBD45CF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FC1F34"/>
    <w:multiLevelType w:val="hybridMultilevel"/>
    <w:tmpl w:val="78387E4A"/>
    <w:lvl w:ilvl="0" w:tplc="7F74F24C">
      <w:start w:val="1"/>
      <w:numFmt w:val="lowerLetter"/>
      <w:lvlText w:val="%1."/>
      <w:lvlJc w:val="left"/>
      <w:rPr>
        <w:rFonts w:hint="default"/>
        <w:i w:val="0"/>
        <w:color w:val="FF0000"/>
      </w:rPr>
    </w:lvl>
    <w:lvl w:ilvl="1" w:tplc="480A0019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47"/>
    <w:rsid w:val="0012049E"/>
    <w:rsid w:val="00181453"/>
    <w:rsid w:val="0031389B"/>
    <w:rsid w:val="003709AB"/>
    <w:rsid w:val="005570F3"/>
    <w:rsid w:val="00733547"/>
    <w:rsid w:val="00AC3B69"/>
    <w:rsid w:val="00CB280C"/>
    <w:rsid w:val="00D30A59"/>
    <w:rsid w:val="00F02087"/>
    <w:rsid w:val="00F7624B"/>
    <w:rsid w:val="00FC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B301FC-5C66-4B3F-8580-EDF7E968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5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tulo1">
    <w:name w:val="heading 1"/>
    <w:link w:val="Ttulo1Car"/>
    <w:qFormat/>
    <w:rsid w:val="0012049E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E74B5"/>
      <w:sz w:val="32"/>
      <w:szCs w:val="32"/>
      <w:lang w:eastAsia="es-DO"/>
    </w:rPr>
  </w:style>
  <w:style w:type="paragraph" w:styleId="Ttulo2">
    <w:name w:val="heading 2"/>
    <w:link w:val="Ttulo2Car"/>
    <w:qFormat/>
    <w:rsid w:val="0012049E"/>
    <w:pPr>
      <w:spacing w:after="0" w:line="240" w:lineRule="auto"/>
      <w:outlineLvl w:val="1"/>
    </w:pPr>
    <w:rPr>
      <w:rFonts w:ascii="Times New Roman" w:eastAsia="Times New Roman" w:hAnsi="Times New Roman" w:cs="Times New Roman"/>
      <w:color w:val="2E74B5"/>
      <w:sz w:val="26"/>
      <w:szCs w:val="26"/>
      <w:lang w:eastAsia="es-DO"/>
    </w:rPr>
  </w:style>
  <w:style w:type="paragraph" w:styleId="Ttulo3">
    <w:name w:val="heading 3"/>
    <w:link w:val="Ttulo3Car"/>
    <w:qFormat/>
    <w:rsid w:val="0012049E"/>
    <w:pPr>
      <w:spacing w:after="0" w:line="240" w:lineRule="auto"/>
      <w:outlineLvl w:val="2"/>
    </w:pPr>
    <w:rPr>
      <w:rFonts w:ascii="Times New Roman" w:eastAsia="Times New Roman" w:hAnsi="Times New Roman" w:cs="Times New Roman"/>
      <w:color w:val="1F4D78"/>
      <w:sz w:val="24"/>
      <w:szCs w:val="24"/>
      <w:lang w:eastAsia="es-DO"/>
    </w:rPr>
  </w:style>
  <w:style w:type="paragraph" w:styleId="Ttulo4">
    <w:name w:val="heading 4"/>
    <w:link w:val="Ttulo4Car"/>
    <w:qFormat/>
    <w:rsid w:val="0012049E"/>
    <w:pPr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0"/>
      <w:szCs w:val="20"/>
      <w:lang w:eastAsia="es-DO"/>
    </w:rPr>
  </w:style>
  <w:style w:type="paragraph" w:styleId="Ttulo5">
    <w:name w:val="heading 5"/>
    <w:link w:val="Ttulo5Car"/>
    <w:qFormat/>
    <w:rsid w:val="0012049E"/>
    <w:pPr>
      <w:spacing w:after="0" w:line="240" w:lineRule="auto"/>
      <w:outlineLvl w:val="4"/>
    </w:pPr>
    <w:rPr>
      <w:rFonts w:ascii="Times New Roman" w:eastAsia="Times New Roman" w:hAnsi="Times New Roman" w:cs="Times New Roman"/>
      <w:color w:val="2E74B5"/>
      <w:sz w:val="20"/>
      <w:szCs w:val="20"/>
      <w:lang w:eastAsia="es-DO"/>
    </w:rPr>
  </w:style>
  <w:style w:type="paragraph" w:styleId="Ttulo6">
    <w:name w:val="heading 6"/>
    <w:link w:val="Ttulo6Car"/>
    <w:qFormat/>
    <w:rsid w:val="0012049E"/>
    <w:pPr>
      <w:spacing w:after="0" w:line="240" w:lineRule="auto"/>
      <w:outlineLvl w:val="5"/>
    </w:pPr>
    <w:rPr>
      <w:rFonts w:ascii="Times New Roman" w:eastAsia="Times New Roman" w:hAnsi="Times New Roman" w:cs="Times New Roman"/>
      <w:color w:val="1F4D78"/>
      <w:sz w:val="20"/>
      <w:szCs w:val="2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2049E"/>
    <w:rPr>
      <w:rFonts w:ascii="Times New Roman" w:eastAsia="Times New Roman" w:hAnsi="Times New Roman" w:cs="Times New Roman"/>
      <w:color w:val="2E74B5"/>
      <w:sz w:val="32"/>
      <w:szCs w:val="32"/>
      <w:lang w:eastAsia="es-DO"/>
    </w:rPr>
  </w:style>
  <w:style w:type="character" w:customStyle="1" w:styleId="Ttulo2Car">
    <w:name w:val="Título 2 Car"/>
    <w:basedOn w:val="Fuentedeprrafopredeter"/>
    <w:link w:val="Ttulo2"/>
    <w:rsid w:val="0012049E"/>
    <w:rPr>
      <w:rFonts w:ascii="Times New Roman" w:eastAsia="Times New Roman" w:hAnsi="Times New Roman" w:cs="Times New Roman"/>
      <w:color w:val="2E74B5"/>
      <w:sz w:val="26"/>
      <w:szCs w:val="26"/>
      <w:lang w:eastAsia="es-DO"/>
    </w:rPr>
  </w:style>
  <w:style w:type="character" w:customStyle="1" w:styleId="Ttulo3Car">
    <w:name w:val="Título 3 Car"/>
    <w:basedOn w:val="Fuentedeprrafopredeter"/>
    <w:link w:val="Ttulo3"/>
    <w:rsid w:val="0012049E"/>
    <w:rPr>
      <w:rFonts w:ascii="Times New Roman" w:eastAsia="Times New Roman" w:hAnsi="Times New Roman" w:cs="Times New Roman"/>
      <w:color w:val="1F4D78"/>
      <w:sz w:val="24"/>
      <w:szCs w:val="24"/>
      <w:lang w:eastAsia="es-DO"/>
    </w:rPr>
  </w:style>
  <w:style w:type="character" w:customStyle="1" w:styleId="Ttulo4Car">
    <w:name w:val="Título 4 Car"/>
    <w:basedOn w:val="Fuentedeprrafopredeter"/>
    <w:link w:val="Ttulo4"/>
    <w:rsid w:val="0012049E"/>
    <w:rPr>
      <w:rFonts w:ascii="Times New Roman" w:eastAsia="Times New Roman" w:hAnsi="Times New Roman" w:cs="Times New Roman"/>
      <w:i/>
      <w:iCs/>
      <w:color w:val="2E74B5"/>
      <w:sz w:val="20"/>
      <w:szCs w:val="20"/>
      <w:lang w:eastAsia="es-DO"/>
    </w:rPr>
  </w:style>
  <w:style w:type="character" w:customStyle="1" w:styleId="Ttulo5Car">
    <w:name w:val="Título 5 Car"/>
    <w:basedOn w:val="Fuentedeprrafopredeter"/>
    <w:link w:val="Ttulo5"/>
    <w:rsid w:val="0012049E"/>
    <w:rPr>
      <w:rFonts w:ascii="Times New Roman" w:eastAsia="Times New Roman" w:hAnsi="Times New Roman" w:cs="Times New Roman"/>
      <w:color w:val="2E74B5"/>
      <w:sz w:val="20"/>
      <w:szCs w:val="20"/>
      <w:lang w:eastAsia="es-DO"/>
    </w:rPr>
  </w:style>
  <w:style w:type="character" w:customStyle="1" w:styleId="Ttulo6Car">
    <w:name w:val="Título 6 Car"/>
    <w:basedOn w:val="Fuentedeprrafopredeter"/>
    <w:link w:val="Ttulo6"/>
    <w:rsid w:val="0012049E"/>
    <w:rPr>
      <w:rFonts w:ascii="Times New Roman" w:eastAsia="Times New Roman" w:hAnsi="Times New Roman" w:cs="Times New Roman"/>
      <w:color w:val="1F4D78"/>
      <w:sz w:val="20"/>
      <w:szCs w:val="20"/>
      <w:lang w:eastAsia="es-DO"/>
    </w:rPr>
  </w:style>
  <w:style w:type="paragraph" w:customStyle="1" w:styleId="explanatorynotes">
    <w:name w:val="explanatory_notes"/>
    <w:basedOn w:val="Normal"/>
    <w:rsid w:val="00733547"/>
    <w:pPr>
      <w:suppressAutoHyphens/>
      <w:spacing w:after="240" w:line="360" w:lineRule="exact"/>
    </w:pPr>
    <w:rPr>
      <w:rFonts w:ascii="Arial" w:hAnsi="Arial"/>
    </w:rPr>
  </w:style>
  <w:style w:type="paragraph" w:styleId="Subttulo">
    <w:name w:val="Subtitle"/>
    <w:basedOn w:val="Normal"/>
    <w:link w:val="SubttuloCar"/>
    <w:uiPriority w:val="11"/>
    <w:qFormat/>
    <w:rsid w:val="00733547"/>
    <w:pPr>
      <w:jc w:val="center"/>
    </w:pPr>
    <w:rPr>
      <w:b/>
      <w:sz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733547"/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paragraph" w:styleId="Puesto">
    <w:name w:val="Title"/>
    <w:link w:val="PuestoCar"/>
    <w:qFormat/>
    <w:rsid w:val="0012049E"/>
    <w:pPr>
      <w:spacing w:after="0" w:line="240" w:lineRule="auto"/>
    </w:pPr>
    <w:rPr>
      <w:rFonts w:ascii="Times New Roman" w:eastAsia="Times New Roman" w:hAnsi="Times New Roman" w:cs="Times New Roman"/>
      <w:sz w:val="56"/>
      <w:szCs w:val="56"/>
      <w:lang w:eastAsia="es-DO"/>
    </w:rPr>
  </w:style>
  <w:style w:type="character" w:customStyle="1" w:styleId="PuestoCar">
    <w:name w:val="Puesto Car"/>
    <w:basedOn w:val="Fuentedeprrafopredeter"/>
    <w:link w:val="Puesto"/>
    <w:rsid w:val="0012049E"/>
    <w:rPr>
      <w:rFonts w:ascii="Times New Roman" w:eastAsia="Times New Roman" w:hAnsi="Times New Roman" w:cs="Times New Roman"/>
      <w:sz w:val="56"/>
      <w:szCs w:val="56"/>
      <w:lang w:eastAsia="es-DO"/>
    </w:rPr>
  </w:style>
  <w:style w:type="paragraph" w:customStyle="1" w:styleId="Textoennegrita1">
    <w:name w:val="Texto en negrita1"/>
    <w:qFormat/>
    <w:rsid w:val="0012049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DO"/>
    </w:rPr>
  </w:style>
  <w:style w:type="paragraph" w:styleId="Prrafodelista">
    <w:name w:val="List Paragraph"/>
    <w:qFormat/>
    <w:rsid w:val="0012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</w:style>
  <w:style w:type="character" w:styleId="Hipervnculo">
    <w:name w:val="Hyperlink"/>
    <w:uiPriority w:val="99"/>
    <w:unhideWhenUsed/>
    <w:rsid w:val="0012049E"/>
    <w:rPr>
      <w:color w:val="0563C1"/>
      <w:u w:val="single"/>
    </w:rPr>
  </w:style>
  <w:style w:type="paragraph" w:styleId="Textonotapie">
    <w:name w:val="footnote text"/>
    <w:link w:val="TextonotapieCar"/>
    <w:uiPriority w:val="99"/>
    <w:semiHidden/>
    <w:unhideWhenUsed/>
    <w:rsid w:val="0012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049E"/>
    <w:rPr>
      <w:rFonts w:ascii="Times New Roman" w:eastAsia="Times New Roman" w:hAnsi="Times New Roman" w:cs="Times New Roman"/>
      <w:sz w:val="20"/>
      <w:szCs w:val="20"/>
      <w:lang w:eastAsia="es-D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2049E"/>
    <w:rPr>
      <w:rFonts w:ascii="Times New Roman" w:eastAsia="Times New Roman" w:hAnsi="Times New Roman" w:cs="Times New Roman"/>
      <w:sz w:val="20"/>
      <w:szCs w:val="20"/>
      <w:lang w:eastAsia="es-DO"/>
    </w:rPr>
  </w:style>
  <w:style w:type="paragraph" w:styleId="Textonotaalfinal">
    <w:name w:val="endnote text"/>
    <w:link w:val="TextonotaalfinalCar"/>
    <w:uiPriority w:val="99"/>
    <w:semiHidden/>
    <w:unhideWhenUsed/>
    <w:rsid w:val="0012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6670</Words>
  <Characters>36690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2026-07-02T17:13:00Z</dcterms:created>
  <dcterms:modified xsi:type="dcterms:W3CDTF">2026-07-02T17:16:00Z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46cbaa44-6057-4d89-9068-e8fd58c7b913</vt:lpwstr>
  </property>
</Properties>
</file>